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62FB" w14:textId="1F860EDA" w:rsidR="00240F4D" w:rsidRDefault="00240F4D" w:rsidP="00240F4D">
      <w:pPr>
        <w:shd w:val="clear" w:color="auto" w:fill="FFFFFF"/>
        <w:ind w:firstLine="0"/>
        <w:jc w:val="center"/>
      </w:pPr>
      <w:bookmarkStart w:id="0" w:name="_Hlk153984080"/>
      <w:r w:rsidRPr="00240F4D">
        <w:t>Создание локальной сети и настройка уровней доступа в рамках учебного учреждения</w:t>
      </w:r>
    </w:p>
    <w:bookmarkEnd w:id="0"/>
    <w:p w14:paraId="4132F342" w14:textId="56B99E22" w:rsidR="00C705A0" w:rsidRPr="00BB26DF" w:rsidRDefault="00C705A0" w:rsidP="00C705A0">
      <w:pPr>
        <w:shd w:val="clear" w:color="auto" w:fill="FFFFFF"/>
        <w:jc w:val="right"/>
        <w:rPr>
          <w:i/>
          <w:iCs/>
          <w:color w:val="000000"/>
          <w:shd w:val="clear" w:color="auto" w:fill="FFFFFF"/>
        </w:rPr>
      </w:pPr>
      <w:r w:rsidRPr="00BB26DF">
        <w:rPr>
          <w:i/>
          <w:iCs/>
          <w:color w:val="000000"/>
          <w:shd w:val="clear" w:color="auto" w:fill="FFFFFF"/>
        </w:rPr>
        <w:t>«</w:t>
      </w:r>
      <w:r w:rsidR="00240F4D" w:rsidRPr="00240F4D">
        <w:rPr>
          <w:i/>
          <w:iCs/>
          <w:color w:val="000000"/>
          <w:shd w:val="clear" w:color="auto" w:fill="FFFFFF"/>
        </w:rPr>
        <w:t>Интернет — это память, которая не умеет забывать.</w:t>
      </w:r>
      <w:r w:rsidRPr="00BB26DF">
        <w:rPr>
          <w:i/>
          <w:iCs/>
          <w:color w:val="000000"/>
          <w:shd w:val="clear" w:color="auto" w:fill="FFFFFF"/>
        </w:rPr>
        <w:t>»</w:t>
      </w:r>
    </w:p>
    <w:p w14:paraId="640410E6" w14:textId="77777777" w:rsidR="00240F4D" w:rsidRDefault="00240F4D" w:rsidP="00240F4D">
      <w:pPr>
        <w:shd w:val="clear" w:color="auto" w:fill="FFFFFF"/>
        <w:jc w:val="right"/>
        <w:rPr>
          <w:i/>
          <w:iCs/>
          <w:color w:val="000000"/>
          <w:shd w:val="clear" w:color="auto" w:fill="FFFFFF"/>
        </w:rPr>
      </w:pPr>
      <w:r w:rsidRPr="00240F4D">
        <w:rPr>
          <w:i/>
          <w:iCs/>
          <w:color w:val="000000"/>
          <w:shd w:val="clear" w:color="auto" w:fill="FFFFFF"/>
        </w:rPr>
        <w:t xml:space="preserve">Владимир </w:t>
      </w:r>
      <w:proofErr w:type="spellStart"/>
      <w:r w:rsidRPr="00240F4D">
        <w:rPr>
          <w:i/>
          <w:iCs/>
          <w:color w:val="000000"/>
          <w:shd w:val="clear" w:color="auto" w:fill="FFFFFF"/>
        </w:rPr>
        <w:t>Губайловскии</w:t>
      </w:r>
      <w:proofErr w:type="spellEnd"/>
    </w:p>
    <w:p w14:paraId="690CCE10" w14:textId="77777777" w:rsidR="00240F4D" w:rsidRDefault="00240F4D" w:rsidP="00240F4D">
      <w:pPr>
        <w:pStyle w:val="1"/>
        <w:rPr>
          <w:lang w:val="en-US"/>
        </w:rPr>
      </w:pPr>
      <w:r w:rsidRPr="00240F4D">
        <w:rPr>
          <w:lang w:val="en-US"/>
        </w:rPr>
        <w:t>Введение</w:t>
      </w:r>
    </w:p>
    <w:p w14:paraId="67035509" w14:textId="6DC61E7F" w:rsidR="0005736E" w:rsidRDefault="00240F4D" w:rsidP="00240F4D">
      <w:pPr>
        <w:pStyle w:val="2"/>
        <w:jc w:val="left"/>
        <w:rPr>
          <w:lang w:val="ru-RU"/>
        </w:rPr>
      </w:pPr>
      <w:r w:rsidRPr="00240F4D">
        <w:rPr>
          <w:lang w:val="ru-RU"/>
        </w:rPr>
        <w:t>Значение локальных сетей в образовательных учреждениях</w:t>
      </w:r>
    </w:p>
    <w:p w14:paraId="7BDB532A" w14:textId="77777777" w:rsidR="007317B3" w:rsidRDefault="007317B3" w:rsidP="007317B3">
      <w:r>
        <w:t>Локальные сети являются неотъемлемой частью современной образовательной инфраструктуры, играя критическую роль в обеспечении эффективного функционирования учебных заведений. Они обеспечивают связь между компьютерами, серверами, устройствами хранения данных и другими узлами, обеспечивая плавный поток информации внутри учебного заведения.</w:t>
      </w:r>
    </w:p>
    <w:p w14:paraId="55B7AB63" w14:textId="608C27AF" w:rsidR="007317B3" w:rsidRDefault="007317B3" w:rsidP="007317B3">
      <w:r>
        <w:t>Эти сети стали основой для осуществления обучения в онлайн-режиме, позволяя доступ к образовательным ресурсам из любой точки учебного заведения. Студенты и преподаватели могут взаимодействовать, обмениваться материалами, проводить онлайн-уроки, а также осуществлять административные процессы с минимальными временными задержками.</w:t>
      </w:r>
    </w:p>
    <w:p w14:paraId="1D83B75E" w14:textId="49073DF7" w:rsidR="007317B3" w:rsidRDefault="007317B3" w:rsidP="00424B9B">
      <w:r>
        <w:t>Особое внимание следует уделить обеспечению безопасности и надежности локальных сетей в образовательных учреждениях, так как они являются хранилищем чувствительной информации, включая учебные материалы, персональные данные студентов и учебные планы.</w:t>
      </w:r>
    </w:p>
    <w:p w14:paraId="08DCC5F8" w14:textId="2812765C" w:rsidR="0005736E" w:rsidRDefault="007317B3" w:rsidP="007317B3">
      <w:pPr>
        <w:pStyle w:val="2"/>
        <w:rPr>
          <w:lang w:val="ru-RU"/>
        </w:rPr>
      </w:pPr>
      <w:r w:rsidRPr="007317B3">
        <w:rPr>
          <w:lang w:val="ru-RU"/>
        </w:rPr>
        <w:t>Цели и задачи создания локальной сети</w:t>
      </w:r>
    </w:p>
    <w:p w14:paraId="3F052061" w14:textId="336B9CFD" w:rsidR="007317B3" w:rsidRDefault="007317B3" w:rsidP="007317B3">
      <w:r>
        <w:t>Цель создания локальной сети в рамках учебного учреждения заключается в обеспечении стабильной и высокоскоростной сетевой инфраструктуры, способствующей непрерывному обмену информацией и улучшению процессов обучения. Главной задачей является создание инфраструктуры, способной удовлетворить потребности как педагогических, так и административных сотрудников, обеспечивая им доступ к необходимым образовательным ресурсам и инструментам.</w:t>
      </w:r>
    </w:p>
    <w:p w14:paraId="675363E3" w14:textId="42725DEB" w:rsidR="007317B3" w:rsidRDefault="007317B3" w:rsidP="007317B3">
      <w:r>
        <w:lastRenderedPageBreak/>
        <w:t>Кроме того, локальные сети также направлены на обеспечение доступности образовательных ресурсов для студентов, что способствует улучшению качества обучения и эффективности учебного процесса. Создание сетей, обладающих высокой отказоустойчивостью и безопасностью, является необходимым аспектом в обеспечении стабильности и защиты данных в образовательных учреждениях.</w:t>
      </w:r>
    </w:p>
    <w:p w14:paraId="3889C934" w14:textId="18F898A6" w:rsidR="007317B3" w:rsidRDefault="007317B3" w:rsidP="007317B3"/>
    <w:p w14:paraId="1404DA18" w14:textId="58A8F123" w:rsidR="007317B3" w:rsidRDefault="007317B3" w:rsidP="007317B3">
      <w:pPr>
        <w:pStyle w:val="1"/>
      </w:pPr>
      <w:r w:rsidRPr="007317B3">
        <w:t>Организация локальной сети в учебном учреждении</w:t>
      </w:r>
    </w:p>
    <w:p w14:paraId="6A45AC92" w14:textId="23F354C1" w:rsidR="007317B3" w:rsidRPr="007317B3" w:rsidRDefault="007317B3" w:rsidP="00424B9B">
      <w:pPr>
        <w:pStyle w:val="2"/>
        <w:rPr>
          <w:lang w:val="ru-RU"/>
        </w:rPr>
      </w:pPr>
      <w:r w:rsidRPr="007317B3">
        <w:t>Топология сети: выбор структуры</w:t>
      </w:r>
    </w:p>
    <w:p w14:paraId="4FC5D8F9" w14:textId="3BD6150B" w:rsidR="007317B3" w:rsidRDefault="007317B3" w:rsidP="007317B3">
      <w:r>
        <w:t>Организация локальной сети в учебном учреждении требует тщательного анализа и выбора оптимальной топологии. Это может быть звездообразная, кольцевая, древовидная или смешанная структура, которая должна соответствовать конкретным потребностям учебного заведения. Например, структура звезды может обеспечить простоту администрирования, тогда как древовидная топология способствует более высокой отказоустойчивости и масштабируемости.</w:t>
      </w:r>
    </w:p>
    <w:p w14:paraId="07A1CAB7" w14:textId="0DFA4C76" w:rsidR="007317B3" w:rsidRDefault="007317B3" w:rsidP="007317B3">
      <w:r>
        <w:t>Выбор оборудования, основываясь на выбранной топологии, также играет ключевую роль. Коммутаторы, маршрутизаторы, сетевые кабели, а также активное сетевое оборудование должны быть оптимально подобраны с учетом планируемого объема трафика, количества пользователей и размеров учебного заведения.</w:t>
      </w:r>
    </w:p>
    <w:p w14:paraId="5654022A" w14:textId="378E9113" w:rsidR="007317B3" w:rsidRDefault="00424B9B" w:rsidP="007317B3">
      <w:pPr>
        <w:pStyle w:val="2"/>
      </w:pPr>
      <w:proofErr w:type="spellStart"/>
      <w:r w:rsidRPr="00424B9B">
        <w:t>Оборудование</w:t>
      </w:r>
      <w:proofErr w:type="spellEnd"/>
      <w:r w:rsidRPr="00424B9B">
        <w:t xml:space="preserve"> </w:t>
      </w:r>
      <w:proofErr w:type="spellStart"/>
      <w:r w:rsidRPr="00424B9B">
        <w:t>для</w:t>
      </w:r>
      <w:proofErr w:type="spellEnd"/>
      <w:r w:rsidRPr="00424B9B">
        <w:t xml:space="preserve"> </w:t>
      </w:r>
      <w:proofErr w:type="spellStart"/>
      <w:r w:rsidRPr="00424B9B">
        <w:t>создания</w:t>
      </w:r>
      <w:proofErr w:type="spellEnd"/>
      <w:r w:rsidRPr="00424B9B">
        <w:t xml:space="preserve"> </w:t>
      </w:r>
      <w:proofErr w:type="spellStart"/>
      <w:r w:rsidRPr="00424B9B">
        <w:t>локальной</w:t>
      </w:r>
      <w:proofErr w:type="spellEnd"/>
      <w:r w:rsidRPr="00424B9B">
        <w:t xml:space="preserve"> сети</w:t>
      </w:r>
    </w:p>
    <w:p w14:paraId="7CC76A19" w14:textId="5248033C" w:rsidR="00424B9B" w:rsidRPr="00424B9B" w:rsidRDefault="00424B9B" w:rsidP="00424B9B">
      <w:r w:rsidRPr="00424B9B">
        <w:t>Создание локальной сети в учебном учреждении предполагает использование разнообразного сетевого оборудования. Коммутаторы играют ключевую роль в передаче данных между устройствами внутри сети, маршрутизаторы обеспечивают соединение между различными сегментами сети и доступ к внешним ресурсам интернета.</w:t>
      </w:r>
    </w:p>
    <w:p w14:paraId="73604EE1" w14:textId="2FB0F994" w:rsidR="00424B9B" w:rsidRDefault="00424B9B" w:rsidP="00424B9B">
      <w:r w:rsidRPr="00424B9B">
        <w:t xml:space="preserve">Кроме того, сетевые кабели и активное оборудование, такое как серверы для хранения данных и обеспечения доступа к образовательным ресурсам, играют важную роль в структуре локальной сети. Оптимальный выбор </w:t>
      </w:r>
      <w:r w:rsidRPr="00424B9B">
        <w:lastRenderedPageBreak/>
        <w:t>оборудования учитывает возможность масштабирования сети, обеспечивая ее гибкость и эффективное функционирование в будущем.</w:t>
      </w:r>
    </w:p>
    <w:p w14:paraId="34EFFA63" w14:textId="72285CF2" w:rsidR="00424B9B" w:rsidRDefault="00424B9B" w:rsidP="00424B9B">
      <w:pPr>
        <w:pStyle w:val="2"/>
      </w:pPr>
      <w:proofErr w:type="spellStart"/>
      <w:r w:rsidRPr="00424B9B">
        <w:t>Программное</w:t>
      </w:r>
      <w:proofErr w:type="spellEnd"/>
      <w:r w:rsidRPr="00424B9B">
        <w:t xml:space="preserve"> </w:t>
      </w:r>
      <w:proofErr w:type="spellStart"/>
      <w:r w:rsidRPr="00424B9B">
        <w:t>обеспечение</w:t>
      </w:r>
      <w:proofErr w:type="spellEnd"/>
      <w:r w:rsidRPr="00424B9B">
        <w:t xml:space="preserve"> </w:t>
      </w:r>
      <w:proofErr w:type="spellStart"/>
      <w:r w:rsidRPr="00424B9B">
        <w:t>для</w:t>
      </w:r>
      <w:proofErr w:type="spellEnd"/>
      <w:r w:rsidRPr="00424B9B">
        <w:t xml:space="preserve"> </w:t>
      </w:r>
      <w:proofErr w:type="spellStart"/>
      <w:r w:rsidRPr="00424B9B">
        <w:t>управления</w:t>
      </w:r>
      <w:proofErr w:type="spellEnd"/>
      <w:r w:rsidRPr="00424B9B">
        <w:t xml:space="preserve"> </w:t>
      </w:r>
      <w:proofErr w:type="spellStart"/>
      <w:r w:rsidRPr="00424B9B">
        <w:t>сетью</w:t>
      </w:r>
      <w:proofErr w:type="spellEnd"/>
    </w:p>
    <w:p w14:paraId="270136AA" w14:textId="4B820E84" w:rsidR="00424B9B" w:rsidRPr="00424B9B" w:rsidRDefault="00424B9B" w:rsidP="00424B9B">
      <w:r w:rsidRPr="00424B9B">
        <w:t>Эффективное управление локальной сетью в учебном учреждении требует использования специализированного программного обеспечения. Средства управления сетью предоставляют администраторам возможность контролировать и настраивать сетевые ресурсы, обеспечивать безопасность и мониторинг трафика.</w:t>
      </w:r>
    </w:p>
    <w:p w14:paraId="755061FA" w14:textId="5773AD14" w:rsidR="00424B9B" w:rsidRPr="00424B9B" w:rsidRDefault="00424B9B" w:rsidP="00424B9B">
      <w:r w:rsidRPr="00424B9B">
        <w:t>Системы управления доступом позволяют назначать роли и права пользователей, определять, к каким ресурсам им будет предоставлен доступ. Мониторинговые системы предоставляют информацию об использовании сетевых ресурсов, а также позволяют выявлять и реагировать на аномалии в сетевом трафике.</w:t>
      </w:r>
    </w:p>
    <w:p w14:paraId="11829359" w14:textId="06B8220B" w:rsidR="00424B9B" w:rsidRDefault="00424B9B" w:rsidP="00424B9B">
      <w:r w:rsidRPr="00424B9B">
        <w:t xml:space="preserve">Кроме того, программное обеспечение для обеспечения безопасности сети, такое как </w:t>
      </w:r>
      <w:proofErr w:type="spellStart"/>
      <w:r w:rsidRPr="00424B9B">
        <w:t>фаерволы</w:t>
      </w:r>
      <w:proofErr w:type="spellEnd"/>
      <w:r w:rsidRPr="00424B9B">
        <w:t>, антивирусные программы, инструменты обнаружения вторжений (</w:t>
      </w:r>
      <w:r w:rsidRPr="00424B9B">
        <w:rPr>
          <w:lang w:val="en-US"/>
        </w:rPr>
        <w:t>IDS</w:t>
      </w:r>
      <w:r w:rsidRPr="00424B9B">
        <w:t>) и предотвращения вторжений (</w:t>
      </w:r>
      <w:r w:rsidRPr="00424B9B">
        <w:rPr>
          <w:lang w:val="en-US"/>
        </w:rPr>
        <w:t>IPS</w:t>
      </w:r>
      <w:r w:rsidRPr="00424B9B">
        <w:t>), являются важной частью управления локальной сетью, обеспечивая защиту от внешних угроз и нежелательных вмешательств. Все эти инструменты вместе обеспечивают стабильное и безопасное функционирование сети в образовательной среде.</w:t>
      </w:r>
    </w:p>
    <w:p w14:paraId="60FEA456" w14:textId="77777777" w:rsidR="00424B9B" w:rsidRDefault="00424B9B" w:rsidP="00424B9B"/>
    <w:p w14:paraId="6C8093E5" w14:textId="2B05BA12" w:rsidR="00424B9B" w:rsidRDefault="00424B9B" w:rsidP="00424B9B">
      <w:pPr>
        <w:pStyle w:val="1"/>
      </w:pPr>
      <w:r w:rsidRPr="00424B9B">
        <w:t>Настройка уровней доступа в локальной сети</w:t>
      </w:r>
    </w:p>
    <w:p w14:paraId="367B296E" w14:textId="0BB206C7" w:rsidR="00424B9B" w:rsidRPr="00424B9B" w:rsidRDefault="00424B9B" w:rsidP="00424B9B">
      <w:pPr>
        <w:pStyle w:val="2"/>
        <w:rPr>
          <w:lang w:val="ru-RU"/>
        </w:rPr>
      </w:pPr>
      <w:r w:rsidRPr="00424B9B">
        <w:rPr>
          <w:lang w:val="ru-RU"/>
        </w:rPr>
        <w:t>Роли и права пользователей в учебном процессе</w:t>
      </w:r>
    </w:p>
    <w:p w14:paraId="728FE127" w14:textId="135DAC92" w:rsidR="00424B9B" w:rsidRDefault="00424B9B" w:rsidP="00424B9B">
      <w:r>
        <w:t>Эффективное управление локальной сетью в учебном учреждении включает в себя определение ролей и прав пользователей в соответствии с их функциональными обязанностями. Администраторы сети имеют расширенные привилегии для настройки и обслуживания сетевых устройств, в то время как преподаватели и студенты обладают правами доступа к определенным учебным ресурсам в соответствии с учебными программами.</w:t>
      </w:r>
    </w:p>
    <w:p w14:paraId="684C4227" w14:textId="244653D3" w:rsidR="00424B9B" w:rsidRDefault="00424B9B" w:rsidP="00424B9B">
      <w:r>
        <w:lastRenderedPageBreak/>
        <w:t>Каждая роль имеет свои уникальные возможности и ограничения, что позволяет эффективно управлять доступом к информации в рамках образовательного процесса. Например, администраторы имеют доступ к административным настройкам сети, в то время как студенты могут иметь доступ только к учебным материалам, предназначенным для их обучения.</w:t>
      </w:r>
    </w:p>
    <w:p w14:paraId="042B6588" w14:textId="29EB4623" w:rsidR="00424B9B" w:rsidRPr="00424B9B" w:rsidRDefault="00424B9B" w:rsidP="00424B9B">
      <w:pPr>
        <w:pStyle w:val="2"/>
        <w:rPr>
          <w:lang w:val="ru-RU"/>
        </w:rPr>
      </w:pPr>
      <w:r w:rsidRPr="00424B9B">
        <w:rPr>
          <w:lang w:val="ru-RU"/>
        </w:rPr>
        <w:t>Методы аутентификации и авторизации</w:t>
      </w:r>
    </w:p>
    <w:p w14:paraId="17B27621" w14:textId="26AE3B51" w:rsidR="00424B9B" w:rsidRDefault="00424B9B" w:rsidP="00424B9B">
      <w:r>
        <w:t>Обеспечение безопасности локальной сети в учебном учреждении требует применения надежных методов аутентификации и авторизации. Механизмы аутентификации, такие как использование уникальных пользовательских идентификаторов и паролей, биометрическая идентификация или токены, помогают убедиться в легитимности пользователей перед предоставлением доступа к сети.</w:t>
      </w:r>
    </w:p>
    <w:p w14:paraId="4D2FD838" w14:textId="66AD6FFD" w:rsidR="00424B9B" w:rsidRDefault="00424B9B" w:rsidP="00424B9B">
      <w:r>
        <w:t>Авторизация определяет права и уровни доступа каждого пользователя в сети после успешной аутентификации. Это включает в себя установку правил и политик, которые определяют, к каким ресурсам и функциям каждый пользователь имеет доступ в рамках учебной программы или административной деятельности. Комбинация этих методов помогает обеспечить безопасность сети и защитить конфиденциальность данных.</w:t>
      </w:r>
    </w:p>
    <w:p w14:paraId="4905A5DB" w14:textId="4C955C49" w:rsidR="00424B9B" w:rsidRPr="00424B9B" w:rsidRDefault="00424B9B" w:rsidP="00424B9B">
      <w:pPr>
        <w:pStyle w:val="2"/>
        <w:rPr>
          <w:lang w:val="ru-RU"/>
        </w:rPr>
      </w:pPr>
      <w:r w:rsidRPr="00424B9B">
        <w:rPr>
          <w:lang w:val="ru-RU"/>
        </w:rPr>
        <w:t>Управление доступом к ресурсам сети</w:t>
      </w:r>
    </w:p>
    <w:p w14:paraId="72C93031" w14:textId="12BAF43F" w:rsidR="00424B9B" w:rsidRDefault="00424B9B" w:rsidP="00424B9B">
      <w:r>
        <w:t>Эффективное управление доступом к ресурсам локальной сети в учебном учреждении играет важную роль в обеспечении безопасности и конфиденциальности информации. Для этого необходимо осуществлять контроль и настройку доступа к различным сетевым ресурсам, таким как файлы, папки, приложения и другие учебные материалы.</w:t>
      </w:r>
    </w:p>
    <w:p w14:paraId="6AFF4D1D" w14:textId="672BB490" w:rsidR="00424B9B" w:rsidRDefault="00424B9B" w:rsidP="00424B9B">
      <w:r>
        <w:t>Администраторы сети используют специализированные инструменты и программное обеспечение для установки и регулирования прав доступа для каждого пользователя или группы пользователей. Они могут определять, к каким конкретным ресурсам имеет доступ каждый пользователь, на какие файлы у него есть права на запись, чтение или изменение.</w:t>
      </w:r>
    </w:p>
    <w:p w14:paraId="41DDD353" w14:textId="2938D900" w:rsidR="00424B9B" w:rsidRDefault="00424B9B" w:rsidP="00424B9B">
      <w:r>
        <w:lastRenderedPageBreak/>
        <w:t>Управление доступом также включает в себя мониторинг активности пользователей, что позволяет выявлять необычные или подозрительные действия в сети. Регулярное обновление прав доступа, ревизия политик безопасности и адаптация доступа к ресурсам в соответствии с изменяющимися потребностями учебного процесса являются важными аспектами управления доступом к ресурсам сети, способствующим обеспечению безопасности и эффективности учебной среды.</w:t>
      </w:r>
    </w:p>
    <w:p w14:paraId="04E98CC0" w14:textId="77777777" w:rsidR="00424B9B" w:rsidRDefault="00424B9B" w:rsidP="00424B9B"/>
    <w:p w14:paraId="78654B8C" w14:textId="7CE32A2B" w:rsidR="00424B9B" w:rsidRDefault="00424B9B" w:rsidP="00424B9B">
      <w:pPr>
        <w:pStyle w:val="1"/>
      </w:pPr>
      <w:r w:rsidRPr="00424B9B">
        <w:t>Безопасность локальной сети в учебном учреждении</w:t>
      </w:r>
    </w:p>
    <w:p w14:paraId="31D5B001" w14:textId="250ABC43" w:rsidR="00424B9B" w:rsidRPr="00424B9B" w:rsidRDefault="00424B9B" w:rsidP="00424B9B">
      <w:pPr>
        <w:pStyle w:val="2"/>
        <w:rPr>
          <w:lang w:val="ru-RU"/>
        </w:rPr>
      </w:pPr>
      <w:r w:rsidRPr="00424B9B">
        <w:rPr>
          <w:lang w:val="ru-RU"/>
        </w:rPr>
        <w:t>Угрозы информационной безопасности в образовательных сетях</w:t>
      </w:r>
    </w:p>
    <w:p w14:paraId="2C718BE1" w14:textId="5B9D6B14" w:rsidR="00424B9B" w:rsidRDefault="00424B9B" w:rsidP="00424B9B">
      <w:r>
        <w:t xml:space="preserve">Обеспечение безопасности локальной сети в учебном учреждении является критически важным аспектом, учитывая чувствительность хранимой в ней информации. Образовательные учреждения подвергаются различным угрозам, таким как вирусы, вредоносные программы, атаки хакеров, утечки данных и другие формы </w:t>
      </w:r>
      <w:proofErr w:type="spellStart"/>
      <w:r>
        <w:t>киберугроз</w:t>
      </w:r>
      <w:proofErr w:type="spellEnd"/>
      <w:r>
        <w:t>.</w:t>
      </w:r>
    </w:p>
    <w:p w14:paraId="2C27AB19" w14:textId="1B0FFE86" w:rsidR="00424B9B" w:rsidRDefault="00424B9B" w:rsidP="00424B9B">
      <w:r>
        <w:t xml:space="preserve">Один из ключевых аспектов безопасности </w:t>
      </w:r>
      <w:proofErr w:type="gramStart"/>
      <w:r>
        <w:t>- это регулярное обновление программного обеспечения</w:t>
      </w:r>
      <w:proofErr w:type="gramEnd"/>
      <w:r>
        <w:t>, включая операционные системы, антивирусное ПО, брандмауэры и другие утилиты. Это помогает устранить уязвимости и предотвратить возможные атаки.</w:t>
      </w:r>
    </w:p>
    <w:p w14:paraId="51666D8A" w14:textId="3D827139" w:rsidR="00424B9B" w:rsidRPr="00424B9B" w:rsidRDefault="00424B9B" w:rsidP="00424B9B">
      <w:pPr>
        <w:pStyle w:val="2"/>
        <w:rPr>
          <w:lang w:val="ru-RU"/>
        </w:rPr>
      </w:pPr>
      <w:r w:rsidRPr="00424B9B">
        <w:rPr>
          <w:lang w:val="ru-RU"/>
        </w:rPr>
        <w:t xml:space="preserve">Меры по защите сети: антивирусное программное обеспечение, </w:t>
      </w:r>
      <w:proofErr w:type="spellStart"/>
      <w:r w:rsidRPr="00424B9B">
        <w:rPr>
          <w:lang w:val="ru-RU"/>
        </w:rPr>
        <w:t>фаерволы</w:t>
      </w:r>
      <w:proofErr w:type="spellEnd"/>
      <w:r w:rsidRPr="00424B9B">
        <w:rPr>
          <w:lang w:val="ru-RU"/>
        </w:rPr>
        <w:t xml:space="preserve"> и другие средства защиты</w:t>
      </w:r>
    </w:p>
    <w:p w14:paraId="1911145B" w14:textId="08C88837" w:rsidR="00424B9B" w:rsidRDefault="00424B9B" w:rsidP="00424B9B">
      <w:r>
        <w:t>Для защиты локальной сети в учебном учреждении используются различные инструменты и программные средства. Антивирусное программное обеспечение помогает обнаруживать и устранять вирусы и другие вредоносные программы, минимизируя риск заражения систем.</w:t>
      </w:r>
    </w:p>
    <w:p w14:paraId="14669724" w14:textId="101E4DFF" w:rsidR="00424B9B" w:rsidRDefault="00424B9B" w:rsidP="00424B9B">
      <w:proofErr w:type="spellStart"/>
      <w:r>
        <w:t>Фаерволы</w:t>
      </w:r>
      <w:proofErr w:type="spellEnd"/>
      <w:r>
        <w:t xml:space="preserve"> (брандмауэры) используются для контроля и фильтрации сетевого трафика, блокирования нежелательных соединений и предотвращения несанкционированного доступа к сети.</w:t>
      </w:r>
    </w:p>
    <w:p w14:paraId="0C01781D" w14:textId="75A2E2F6" w:rsidR="00424B9B" w:rsidRDefault="00424B9B" w:rsidP="00424B9B">
      <w:r>
        <w:t xml:space="preserve">Другие средства защиты, такие как системы обнаружения вторжений (IDS) и системы предотвращения вторжений (IPS), а также шифрование </w:t>
      </w:r>
      <w:r>
        <w:lastRenderedPageBreak/>
        <w:t>данных, создают дополнительные слои защиты для сети, обнаруживая и предотвращая попытки несанкционированного доступа и атаки на систему.</w:t>
      </w:r>
    </w:p>
    <w:p w14:paraId="0EB81F8C" w14:textId="2F69AC7B" w:rsidR="00424B9B" w:rsidRDefault="00424B9B" w:rsidP="00424B9B">
      <w:r>
        <w:t>Эффективное применение этих мер позволяет минимизировать уязвимости и улучшить защиту сетевой инфраструктуры учебного учреждения.</w:t>
      </w:r>
    </w:p>
    <w:p w14:paraId="6E5ED7C5" w14:textId="559D81B4" w:rsidR="00424B9B" w:rsidRPr="00424B9B" w:rsidRDefault="00424B9B" w:rsidP="00424B9B">
      <w:pPr>
        <w:pStyle w:val="2"/>
        <w:rPr>
          <w:lang w:val="ru-RU"/>
        </w:rPr>
      </w:pPr>
      <w:r w:rsidRPr="00424B9B">
        <w:rPr>
          <w:lang w:val="ru-RU"/>
        </w:rPr>
        <w:t>Обучение персонала и студентов в области информационной безопасности</w:t>
      </w:r>
    </w:p>
    <w:p w14:paraId="79CB574C" w14:textId="65E8A595" w:rsidR="00424B9B" w:rsidRDefault="00424B9B" w:rsidP="00424B9B">
      <w:r>
        <w:t>Обучение персонала и студентов по вопросам информационной безопасности играет ключевую роль в обеспечении безопасности локальной сети в учебном учреждении. Образование пользователей о правилах безопасности в сети, их осведомленность о потенциальных угрозах и методах защиты являются важными компонентами современной безопасности информационных систем.</w:t>
      </w:r>
    </w:p>
    <w:p w14:paraId="3A2388BE" w14:textId="1A5910DD" w:rsidR="00424B9B" w:rsidRDefault="00424B9B" w:rsidP="00424B9B">
      <w:r>
        <w:t>Проведение тренингов, семинаров и онлайн-курсов по безопасности в сети помогает повысить осведомленность среди персонала и студентов о правилах безопасности информации. Это включает в себя обучение по созданию безопасных паролей, распознаванию фишинговых атак, осторожному отношению к почтовым вложениям и ссылкам, а также к другим аспектам безопасного использования сети.</w:t>
      </w:r>
    </w:p>
    <w:p w14:paraId="5231E440" w14:textId="0041AEA7" w:rsidR="00424B9B" w:rsidRDefault="00424B9B" w:rsidP="00424B9B">
      <w:r>
        <w:t>Обучение пользователей не только повышает общее понимание о безопасности данных, но и содействует формированию культуры информационной безопасности в учебном учреждении. Это становится важным фактором в защите локальной сети, так как пользователи становятся активными участниками в предотвращении угроз и обеспечении безопасности данных в образовательной среде.</w:t>
      </w:r>
    </w:p>
    <w:p w14:paraId="2A44D398" w14:textId="77777777" w:rsidR="00424B9B" w:rsidRDefault="00424B9B" w:rsidP="00424B9B"/>
    <w:p w14:paraId="3DE26061" w14:textId="660D6265" w:rsidR="00424B9B" w:rsidRDefault="00424B9B" w:rsidP="00424B9B">
      <w:pPr>
        <w:pStyle w:val="1"/>
      </w:pPr>
      <w:r w:rsidRPr="00424B9B">
        <w:t>Заключение</w:t>
      </w:r>
    </w:p>
    <w:p w14:paraId="2A84A30C" w14:textId="77777777" w:rsidR="00424B9B" w:rsidRPr="00424B9B" w:rsidRDefault="00424B9B" w:rsidP="00424B9B"/>
    <w:p w14:paraId="1CD509B7" w14:textId="669DC8C4" w:rsidR="00424B9B" w:rsidRDefault="00424B9B" w:rsidP="00424B9B">
      <w:r>
        <w:t xml:space="preserve">Создание и эффективное управление локальной сетью в рамках учебного учреждения является ключевым фактором для обеспечения </w:t>
      </w:r>
      <w:r>
        <w:lastRenderedPageBreak/>
        <w:t>устойчивости, безопасности и эффективности учебного процесса. Локальная сеть обеспечивает доступ к образовательным ресурсам, содействует совместной работе студентов и преподавателей, а также улучшает административные процессы в учебном заведении. Настройка уровней доступа, обеспечение безопасности и обучение пользователей играют важную роль в достижении этих целей.</w:t>
      </w:r>
    </w:p>
    <w:p w14:paraId="19B0ED92" w14:textId="4E2C02E9" w:rsidR="00424B9B" w:rsidRDefault="00424B9B" w:rsidP="00424B9B">
      <w:r>
        <w:t>В развивающемся информационном мире развитие локальной сети в учебном учреждении становится непрерывным процессом. Важно учитывать новые технологии и инновации, которые могут улучшить эффективность учебного процесса и обеспечить более высокий уровень безопасности. Развитие сетевой инфраструктуры, внедрение новых методов защиты информации и постоянное обучение персонала и студентов будут способствовать созданию безопасной и современной учебной среды.</w:t>
      </w:r>
    </w:p>
    <w:p w14:paraId="1FD698FF" w14:textId="77A7D476" w:rsidR="00424B9B" w:rsidRDefault="00424B9B" w:rsidP="00424B9B">
      <w:r>
        <w:t>Таким образом, постоянное внимание к развитию сети и улучшению систем безопасности поможет учебным учреждениям успешно адаптироваться к изменяющимся требованиям информационной эры, обеспечивая высокий уровень образовательного процесса и защиты информации.</w:t>
      </w:r>
    </w:p>
    <w:p w14:paraId="7C8EB876" w14:textId="77777777" w:rsidR="00424B9B" w:rsidRDefault="00424B9B">
      <w:pPr>
        <w:spacing w:after="200" w:line="276" w:lineRule="auto"/>
        <w:ind w:firstLine="0"/>
        <w:jc w:val="left"/>
      </w:pPr>
      <w:r>
        <w:br w:type="page"/>
      </w:r>
    </w:p>
    <w:p w14:paraId="6DF55416" w14:textId="4F6D7695" w:rsidR="00424B9B" w:rsidRDefault="00424B9B" w:rsidP="00424B9B">
      <w:pPr>
        <w:pStyle w:val="1"/>
      </w:pPr>
      <w:r>
        <w:lastRenderedPageBreak/>
        <w:t>СПИсок литературы</w:t>
      </w:r>
    </w:p>
    <w:p w14:paraId="356B078C" w14:textId="77777777" w:rsidR="00424B9B" w:rsidRPr="00424B9B" w:rsidRDefault="00424B9B" w:rsidP="00424B9B"/>
    <w:p w14:paraId="56E97F8B" w14:textId="77777777" w:rsidR="00424B9B" w:rsidRDefault="00424B9B" w:rsidP="00424B9B">
      <w:r>
        <w:t xml:space="preserve">1. Ариф, </w:t>
      </w:r>
      <w:proofErr w:type="spellStart"/>
      <w:r>
        <w:t>Наэм</w:t>
      </w:r>
      <w:proofErr w:type="spellEnd"/>
      <w:r>
        <w:t xml:space="preserve"> Интеграция SAP ERP "Учет и отчетность". Конфигурация и проектирование / </w:t>
      </w:r>
      <w:proofErr w:type="spellStart"/>
      <w:r>
        <w:t>Наэм</w:t>
      </w:r>
      <w:proofErr w:type="spellEnd"/>
      <w:r>
        <w:t xml:space="preserve"> </w:t>
      </w:r>
      <w:proofErr w:type="gramStart"/>
      <w:r>
        <w:t>Ариф ,</w:t>
      </w:r>
      <w:proofErr w:type="gramEnd"/>
      <w:r>
        <w:t xml:space="preserve"> Шейх Мухаммед </w:t>
      </w:r>
      <w:proofErr w:type="spellStart"/>
      <w:r>
        <w:t>Таусееф</w:t>
      </w:r>
      <w:proofErr w:type="spellEnd"/>
      <w:r>
        <w:t xml:space="preserve">, </w:t>
      </w:r>
      <w:proofErr w:type="spellStart"/>
      <w:r>
        <w:t>Наэм</w:t>
      </w:r>
      <w:proofErr w:type="spellEnd"/>
      <w:r>
        <w:t xml:space="preserve"> Ариф. - М.: Эксперт РП, 2020. - 440 c.</w:t>
      </w:r>
    </w:p>
    <w:p w14:paraId="56CEE245" w14:textId="77777777" w:rsidR="00424B9B" w:rsidRDefault="00424B9B" w:rsidP="00424B9B">
      <w:r>
        <w:t xml:space="preserve">2. Кузьмин, И. В. Основы теории информации и кодирования / И.В. Кузьмин, В.А. </w:t>
      </w:r>
      <w:proofErr w:type="spellStart"/>
      <w:r>
        <w:t>Кедрус</w:t>
      </w:r>
      <w:proofErr w:type="spellEnd"/>
      <w:r>
        <w:t xml:space="preserve">. - М.: </w:t>
      </w:r>
      <w:proofErr w:type="spellStart"/>
      <w:r>
        <w:t>Вища</w:t>
      </w:r>
      <w:proofErr w:type="spellEnd"/>
      <w:r>
        <w:t xml:space="preserve"> школа, 2018. - 280 c.</w:t>
      </w:r>
    </w:p>
    <w:p w14:paraId="380A2017" w14:textId="59CB44AF" w:rsidR="00424B9B" w:rsidRPr="00424B9B" w:rsidRDefault="00424B9B" w:rsidP="00424B9B">
      <w:r>
        <w:t>3. Ш.-</w:t>
      </w:r>
      <w:proofErr w:type="spellStart"/>
      <w:r>
        <w:t>К.Чэн</w:t>
      </w:r>
      <w:proofErr w:type="spellEnd"/>
      <w:r>
        <w:t xml:space="preserve"> Принципы проектирования систем визуальной информации / Ш.-</w:t>
      </w:r>
      <w:proofErr w:type="spellStart"/>
      <w:r>
        <w:t>К.Чэн</w:t>
      </w:r>
      <w:proofErr w:type="spellEnd"/>
      <w:r>
        <w:t>. - М.: Мир, 2019. - 416 c.</w:t>
      </w:r>
    </w:p>
    <w:sectPr w:rsidR="00424B9B" w:rsidRPr="00424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02DFD"/>
    <w:multiLevelType w:val="hybridMultilevel"/>
    <w:tmpl w:val="07D01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6765A3"/>
    <w:multiLevelType w:val="hybridMultilevel"/>
    <w:tmpl w:val="A7C0DF84"/>
    <w:lvl w:ilvl="0" w:tplc="552282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EF7CF7"/>
    <w:multiLevelType w:val="hybridMultilevel"/>
    <w:tmpl w:val="64908026"/>
    <w:lvl w:ilvl="0" w:tplc="9E78E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2F"/>
    <w:rsid w:val="0005736E"/>
    <w:rsid w:val="00240F4D"/>
    <w:rsid w:val="002E160B"/>
    <w:rsid w:val="00424B9B"/>
    <w:rsid w:val="00505610"/>
    <w:rsid w:val="00505A2F"/>
    <w:rsid w:val="007317B3"/>
    <w:rsid w:val="00A74C5F"/>
    <w:rsid w:val="00B7629B"/>
    <w:rsid w:val="00C705A0"/>
    <w:rsid w:val="00C7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F62"/>
  <w15:chartTrackingRefBased/>
  <w15:docId w15:val="{77807329-5925-4D77-BAE3-6FC47E44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29B"/>
    <w:pPr>
      <w:spacing w:after="0" w:line="36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B7629B"/>
    <w:pPr>
      <w:keepNext/>
      <w:keepLines/>
      <w:ind w:firstLine="0"/>
      <w:jc w:val="center"/>
      <w:outlineLvl w:val="0"/>
    </w:pPr>
    <w:rPr>
      <w:rFonts w:eastAsia="Calibri"/>
      <w:b/>
      <w:caps/>
      <w:szCs w:val="48"/>
    </w:rPr>
  </w:style>
  <w:style w:type="paragraph" w:styleId="2">
    <w:name w:val="heading 2"/>
    <w:basedOn w:val="a"/>
    <w:next w:val="a"/>
    <w:link w:val="20"/>
    <w:uiPriority w:val="9"/>
    <w:unhideWhenUsed/>
    <w:qFormat/>
    <w:rsid w:val="00240F4D"/>
    <w:pPr>
      <w:keepNext/>
      <w:ind w:firstLine="0"/>
      <w:outlineLvl w:val="1"/>
    </w:pPr>
    <w:rPr>
      <w:rFonts w:eastAsia="Arial" w:cs="Arial"/>
      <w:b/>
      <w:lang w:val="en-US"/>
    </w:rPr>
  </w:style>
  <w:style w:type="paragraph" w:styleId="4">
    <w:name w:val="heading 4"/>
    <w:basedOn w:val="a"/>
    <w:next w:val="a"/>
    <w:link w:val="40"/>
    <w:uiPriority w:val="9"/>
    <w:semiHidden/>
    <w:unhideWhenUsed/>
    <w:qFormat/>
    <w:rsid w:val="007317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F4D"/>
    <w:rPr>
      <w:rFonts w:ascii="Times New Roman" w:eastAsia="Arial" w:hAnsi="Times New Roman" w:cs="Arial"/>
      <w:b/>
      <w:sz w:val="28"/>
      <w:szCs w:val="28"/>
      <w:lang w:val="en-US" w:eastAsia="ru-RU"/>
    </w:rPr>
  </w:style>
  <w:style w:type="character" w:customStyle="1" w:styleId="10">
    <w:name w:val="Заголовок 1 Знак"/>
    <w:basedOn w:val="a0"/>
    <w:link w:val="1"/>
    <w:uiPriority w:val="9"/>
    <w:rsid w:val="00B7629B"/>
    <w:rPr>
      <w:rFonts w:ascii="Times New Roman" w:eastAsia="Calibri" w:hAnsi="Times New Roman" w:cs="Times New Roman"/>
      <w:b/>
      <w:caps/>
      <w:sz w:val="28"/>
      <w:szCs w:val="48"/>
      <w:lang w:eastAsia="ru-RU"/>
    </w:rPr>
  </w:style>
  <w:style w:type="paragraph" w:styleId="a3">
    <w:name w:val="List Paragraph"/>
    <w:basedOn w:val="a"/>
    <w:uiPriority w:val="34"/>
    <w:qFormat/>
    <w:rsid w:val="0005736E"/>
    <w:pPr>
      <w:ind w:left="720"/>
      <w:contextualSpacing/>
    </w:pPr>
  </w:style>
  <w:style w:type="character" w:styleId="a4">
    <w:name w:val="Hyperlink"/>
    <w:basedOn w:val="a0"/>
    <w:uiPriority w:val="99"/>
    <w:unhideWhenUsed/>
    <w:rsid w:val="00C705A0"/>
    <w:rPr>
      <w:color w:val="0563C1" w:themeColor="hyperlink"/>
      <w:u w:val="single"/>
    </w:rPr>
  </w:style>
  <w:style w:type="character" w:customStyle="1" w:styleId="40">
    <w:name w:val="Заголовок 4 Знак"/>
    <w:basedOn w:val="a0"/>
    <w:link w:val="4"/>
    <w:uiPriority w:val="9"/>
    <w:semiHidden/>
    <w:rsid w:val="007317B3"/>
    <w:rPr>
      <w:rFonts w:asciiTheme="majorHAnsi" w:eastAsiaTheme="majorEastAsia" w:hAnsiTheme="majorHAnsi" w:cstheme="majorBidi"/>
      <w:i/>
      <w:i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019">
      <w:bodyDiv w:val="1"/>
      <w:marLeft w:val="0"/>
      <w:marRight w:val="0"/>
      <w:marTop w:val="0"/>
      <w:marBottom w:val="0"/>
      <w:divBdr>
        <w:top w:val="none" w:sz="0" w:space="0" w:color="auto"/>
        <w:left w:val="none" w:sz="0" w:space="0" w:color="auto"/>
        <w:bottom w:val="none" w:sz="0" w:space="0" w:color="auto"/>
        <w:right w:val="none" w:sz="0" w:space="0" w:color="auto"/>
      </w:divBdr>
    </w:div>
    <w:div w:id="300113175">
      <w:bodyDiv w:val="1"/>
      <w:marLeft w:val="0"/>
      <w:marRight w:val="0"/>
      <w:marTop w:val="0"/>
      <w:marBottom w:val="0"/>
      <w:divBdr>
        <w:top w:val="none" w:sz="0" w:space="0" w:color="auto"/>
        <w:left w:val="none" w:sz="0" w:space="0" w:color="auto"/>
        <w:bottom w:val="none" w:sz="0" w:space="0" w:color="auto"/>
        <w:right w:val="none" w:sz="0" w:space="0" w:color="auto"/>
      </w:divBdr>
    </w:div>
    <w:div w:id="444741055">
      <w:bodyDiv w:val="1"/>
      <w:marLeft w:val="0"/>
      <w:marRight w:val="0"/>
      <w:marTop w:val="0"/>
      <w:marBottom w:val="0"/>
      <w:divBdr>
        <w:top w:val="none" w:sz="0" w:space="0" w:color="auto"/>
        <w:left w:val="none" w:sz="0" w:space="0" w:color="auto"/>
        <w:bottom w:val="none" w:sz="0" w:space="0" w:color="auto"/>
        <w:right w:val="none" w:sz="0" w:space="0" w:color="auto"/>
      </w:divBdr>
    </w:div>
    <w:div w:id="580603047">
      <w:bodyDiv w:val="1"/>
      <w:marLeft w:val="0"/>
      <w:marRight w:val="0"/>
      <w:marTop w:val="0"/>
      <w:marBottom w:val="0"/>
      <w:divBdr>
        <w:top w:val="none" w:sz="0" w:space="0" w:color="auto"/>
        <w:left w:val="none" w:sz="0" w:space="0" w:color="auto"/>
        <w:bottom w:val="none" w:sz="0" w:space="0" w:color="auto"/>
        <w:right w:val="none" w:sz="0" w:space="0" w:color="auto"/>
      </w:divBdr>
    </w:div>
    <w:div w:id="588388919">
      <w:bodyDiv w:val="1"/>
      <w:marLeft w:val="0"/>
      <w:marRight w:val="0"/>
      <w:marTop w:val="0"/>
      <w:marBottom w:val="0"/>
      <w:divBdr>
        <w:top w:val="none" w:sz="0" w:space="0" w:color="auto"/>
        <w:left w:val="none" w:sz="0" w:space="0" w:color="auto"/>
        <w:bottom w:val="none" w:sz="0" w:space="0" w:color="auto"/>
        <w:right w:val="none" w:sz="0" w:space="0" w:color="auto"/>
      </w:divBdr>
    </w:div>
    <w:div w:id="648097464">
      <w:bodyDiv w:val="1"/>
      <w:marLeft w:val="0"/>
      <w:marRight w:val="0"/>
      <w:marTop w:val="0"/>
      <w:marBottom w:val="0"/>
      <w:divBdr>
        <w:top w:val="none" w:sz="0" w:space="0" w:color="auto"/>
        <w:left w:val="none" w:sz="0" w:space="0" w:color="auto"/>
        <w:bottom w:val="none" w:sz="0" w:space="0" w:color="auto"/>
        <w:right w:val="none" w:sz="0" w:space="0" w:color="auto"/>
      </w:divBdr>
    </w:div>
    <w:div w:id="773743466">
      <w:bodyDiv w:val="1"/>
      <w:marLeft w:val="0"/>
      <w:marRight w:val="0"/>
      <w:marTop w:val="0"/>
      <w:marBottom w:val="0"/>
      <w:divBdr>
        <w:top w:val="none" w:sz="0" w:space="0" w:color="auto"/>
        <w:left w:val="none" w:sz="0" w:space="0" w:color="auto"/>
        <w:bottom w:val="none" w:sz="0" w:space="0" w:color="auto"/>
        <w:right w:val="none" w:sz="0" w:space="0" w:color="auto"/>
      </w:divBdr>
    </w:div>
    <w:div w:id="788353875">
      <w:bodyDiv w:val="1"/>
      <w:marLeft w:val="0"/>
      <w:marRight w:val="0"/>
      <w:marTop w:val="0"/>
      <w:marBottom w:val="0"/>
      <w:divBdr>
        <w:top w:val="none" w:sz="0" w:space="0" w:color="auto"/>
        <w:left w:val="none" w:sz="0" w:space="0" w:color="auto"/>
        <w:bottom w:val="none" w:sz="0" w:space="0" w:color="auto"/>
        <w:right w:val="none" w:sz="0" w:space="0" w:color="auto"/>
      </w:divBdr>
    </w:div>
    <w:div w:id="839196737">
      <w:bodyDiv w:val="1"/>
      <w:marLeft w:val="0"/>
      <w:marRight w:val="0"/>
      <w:marTop w:val="0"/>
      <w:marBottom w:val="0"/>
      <w:divBdr>
        <w:top w:val="none" w:sz="0" w:space="0" w:color="auto"/>
        <w:left w:val="none" w:sz="0" w:space="0" w:color="auto"/>
        <w:bottom w:val="none" w:sz="0" w:space="0" w:color="auto"/>
        <w:right w:val="none" w:sz="0" w:space="0" w:color="auto"/>
      </w:divBdr>
    </w:div>
    <w:div w:id="949360970">
      <w:bodyDiv w:val="1"/>
      <w:marLeft w:val="0"/>
      <w:marRight w:val="0"/>
      <w:marTop w:val="0"/>
      <w:marBottom w:val="0"/>
      <w:divBdr>
        <w:top w:val="none" w:sz="0" w:space="0" w:color="auto"/>
        <w:left w:val="none" w:sz="0" w:space="0" w:color="auto"/>
        <w:bottom w:val="none" w:sz="0" w:space="0" w:color="auto"/>
        <w:right w:val="none" w:sz="0" w:space="0" w:color="auto"/>
      </w:divBdr>
    </w:div>
    <w:div w:id="950017856">
      <w:bodyDiv w:val="1"/>
      <w:marLeft w:val="0"/>
      <w:marRight w:val="0"/>
      <w:marTop w:val="0"/>
      <w:marBottom w:val="0"/>
      <w:divBdr>
        <w:top w:val="none" w:sz="0" w:space="0" w:color="auto"/>
        <w:left w:val="none" w:sz="0" w:space="0" w:color="auto"/>
        <w:bottom w:val="none" w:sz="0" w:space="0" w:color="auto"/>
        <w:right w:val="none" w:sz="0" w:space="0" w:color="auto"/>
      </w:divBdr>
    </w:div>
    <w:div w:id="958922778">
      <w:bodyDiv w:val="1"/>
      <w:marLeft w:val="0"/>
      <w:marRight w:val="0"/>
      <w:marTop w:val="0"/>
      <w:marBottom w:val="0"/>
      <w:divBdr>
        <w:top w:val="none" w:sz="0" w:space="0" w:color="auto"/>
        <w:left w:val="none" w:sz="0" w:space="0" w:color="auto"/>
        <w:bottom w:val="none" w:sz="0" w:space="0" w:color="auto"/>
        <w:right w:val="none" w:sz="0" w:space="0" w:color="auto"/>
      </w:divBdr>
    </w:div>
    <w:div w:id="1007907810">
      <w:bodyDiv w:val="1"/>
      <w:marLeft w:val="0"/>
      <w:marRight w:val="0"/>
      <w:marTop w:val="0"/>
      <w:marBottom w:val="0"/>
      <w:divBdr>
        <w:top w:val="none" w:sz="0" w:space="0" w:color="auto"/>
        <w:left w:val="none" w:sz="0" w:space="0" w:color="auto"/>
        <w:bottom w:val="none" w:sz="0" w:space="0" w:color="auto"/>
        <w:right w:val="none" w:sz="0" w:space="0" w:color="auto"/>
      </w:divBdr>
    </w:div>
    <w:div w:id="1044215644">
      <w:bodyDiv w:val="1"/>
      <w:marLeft w:val="0"/>
      <w:marRight w:val="0"/>
      <w:marTop w:val="0"/>
      <w:marBottom w:val="0"/>
      <w:divBdr>
        <w:top w:val="none" w:sz="0" w:space="0" w:color="auto"/>
        <w:left w:val="none" w:sz="0" w:space="0" w:color="auto"/>
        <w:bottom w:val="none" w:sz="0" w:space="0" w:color="auto"/>
        <w:right w:val="none" w:sz="0" w:space="0" w:color="auto"/>
      </w:divBdr>
    </w:div>
    <w:div w:id="1077552531">
      <w:bodyDiv w:val="1"/>
      <w:marLeft w:val="0"/>
      <w:marRight w:val="0"/>
      <w:marTop w:val="0"/>
      <w:marBottom w:val="0"/>
      <w:divBdr>
        <w:top w:val="none" w:sz="0" w:space="0" w:color="auto"/>
        <w:left w:val="none" w:sz="0" w:space="0" w:color="auto"/>
        <w:bottom w:val="none" w:sz="0" w:space="0" w:color="auto"/>
        <w:right w:val="none" w:sz="0" w:space="0" w:color="auto"/>
      </w:divBdr>
    </w:div>
    <w:div w:id="1233199618">
      <w:bodyDiv w:val="1"/>
      <w:marLeft w:val="0"/>
      <w:marRight w:val="0"/>
      <w:marTop w:val="0"/>
      <w:marBottom w:val="0"/>
      <w:divBdr>
        <w:top w:val="none" w:sz="0" w:space="0" w:color="auto"/>
        <w:left w:val="none" w:sz="0" w:space="0" w:color="auto"/>
        <w:bottom w:val="none" w:sz="0" w:space="0" w:color="auto"/>
        <w:right w:val="none" w:sz="0" w:space="0" w:color="auto"/>
      </w:divBdr>
    </w:div>
    <w:div w:id="1298487857">
      <w:bodyDiv w:val="1"/>
      <w:marLeft w:val="0"/>
      <w:marRight w:val="0"/>
      <w:marTop w:val="0"/>
      <w:marBottom w:val="0"/>
      <w:divBdr>
        <w:top w:val="none" w:sz="0" w:space="0" w:color="auto"/>
        <w:left w:val="none" w:sz="0" w:space="0" w:color="auto"/>
        <w:bottom w:val="none" w:sz="0" w:space="0" w:color="auto"/>
        <w:right w:val="none" w:sz="0" w:space="0" w:color="auto"/>
      </w:divBdr>
    </w:div>
    <w:div w:id="1355156340">
      <w:bodyDiv w:val="1"/>
      <w:marLeft w:val="0"/>
      <w:marRight w:val="0"/>
      <w:marTop w:val="0"/>
      <w:marBottom w:val="0"/>
      <w:divBdr>
        <w:top w:val="none" w:sz="0" w:space="0" w:color="auto"/>
        <w:left w:val="none" w:sz="0" w:space="0" w:color="auto"/>
        <w:bottom w:val="none" w:sz="0" w:space="0" w:color="auto"/>
        <w:right w:val="none" w:sz="0" w:space="0" w:color="auto"/>
      </w:divBdr>
    </w:div>
    <w:div w:id="1374113526">
      <w:bodyDiv w:val="1"/>
      <w:marLeft w:val="0"/>
      <w:marRight w:val="0"/>
      <w:marTop w:val="0"/>
      <w:marBottom w:val="0"/>
      <w:divBdr>
        <w:top w:val="none" w:sz="0" w:space="0" w:color="auto"/>
        <w:left w:val="none" w:sz="0" w:space="0" w:color="auto"/>
        <w:bottom w:val="none" w:sz="0" w:space="0" w:color="auto"/>
        <w:right w:val="none" w:sz="0" w:space="0" w:color="auto"/>
      </w:divBdr>
    </w:div>
    <w:div w:id="1406760363">
      <w:bodyDiv w:val="1"/>
      <w:marLeft w:val="0"/>
      <w:marRight w:val="0"/>
      <w:marTop w:val="0"/>
      <w:marBottom w:val="0"/>
      <w:divBdr>
        <w:top w:val="none" w:sz="0" w:space="0" w:color="auto"/>
        <w:left w:val="none" w:sz="0" w:space="0" w:color="auto"/>
        <w:bottom w:val="none" w:sz="0" w:space="0" w:color="auto"/>
        <w:right w:val="none" w:sz="0" w:space="0" w:color="auto"/>
      </w:divBdr>
    </w:div>
    <w:div w:id="1473329635">
      <w:bodyDiv w:val="1"/>
      <w:marLeft w:val="0"/>
      <w:marRight w:val="0"/>
      <w:marTop w:val="0"/>
      <w:marBottom w:val="0"/>
      <w:divBdr>
        <w:top w:val="none" w:sz="0" w:space="0" w:color="auto"/>
        <w:left w:val="none" w:sz="0" w:space="0" w:color="auto"/>
        <w:bottom w:val="none" w:sz="0" w:space="0" w:color="auto"/>
        <w:right w:val="none" w:sz="0" w:space="0" w:color="auto"/>
      </w:divBdr>
    </w:div>
    <w:div w:id="1640112248">
      <w:bodyDiv w:val="1"/>
      <w:marLeft w:val="0"/>
      <w:marRight w:val="0"/>
      <w:marTop w:val="0"/>
      <w:marBottom w:val="0"/>
      <w:divBdr>
        <w:top w:val="none" w:sz="0" w:space="0" w:color="auto"/>
        <w:left w:val="none" w:sz="0" w:space="0" w:color="auto"/>
        <w:bottom w:val="none" w:sz="0" w:space="0" w:color="auto"/>
        <w:right w:val="none" w:sz="0" w:space="0" w:color="auto"/>
      </w:divBdr>
    </w:div>
    <w:div w:id="1704473276">
      <w:bodyDiv w:val="1"/>
      <w:marLeft w:val="0"/>
      <w:marRight w:val="0"/>
      <w:marTop w:val="0"/>
      <w:marBottom w:val="0"/>
      <w:divBdr>
        <w:top w:val="none" w:sz="0" w:space="0" w:color="auto"/>
        <w:left w:val="none" w:sz="0" w:space="0" w:color="auto"/>
        <w:bottom w:val="none" w:sz="0" w:space="0" w:color="auto"/>
        <w:right w:val="none" w:sz="0" w:space="0" w:color="auto"/>
      </w:divBdr>
    </w:div>
    <w:div w:id="1735159856">
      <w:bodyDiv w:val="1"/>
      <w:marLeft w:val="0"/>
      <w:marRight w:val="0"/>
      <w:marTop w:val="0"/>
      <w:marBottom w:val="0"/>
      <w:divBdr>
        <w:top w:val="none" w:sz="0" w:space="0" w:color="auto"/>
        <w:left w:val="none" w:sz="0" w:space="0" w:color="auto"/>
        <w:bottom w:val="none" w:sz="0" w:space="0" w:color="auto"/>
        <w:right w:val="none" w:sz="0" w:space="0" w:color="auto"/>
      </w:divBdr>
    </w:div>
    <w:div w:id="1821844718">
      <w:bodyDiv w:val="1"/>
      <w:marLeft w:val="0"/>
      <w:marRight w:val="0"/>
      <w:marTop w:val="0"/>
      <w:marBottom w:val="0"/>
      <w:divBdr>
        <w:top w:val="none" w:sz="0" w:space="0" w:color="auto"/>
        <w:left w:val="none" w:sz="0" w:space="0" w:color="auto"/>
        <w:bottom w:val="none" w:sz="0" w:space="0" w:color="auto"/>
        <w:right w:val="none" w:sz="0" w:space="0" w:color="auto"/>
      </w:divBdr>
    </w:div>
    <w:div w:id="1920871249">
      <w:bodyDiv w:val="1"/>
      <w:marLeft w:val="0"/>
      <w:marRight w:val="0"/>
      <w:marTop w:val="0"/>
      <w:marBottom w:val="0"/>
      <w:divBdr>
        <w:top w:val="none" w:sz="0" w:space="0" w:color="auto"/>
        <w:left w:val="none" w:sz="0" w:space="0" w:color="auto"/>
        <w:bottom w:val="none" w:sz="0" w:space="0" w:color="auto"/>
        <w:right w:val="none" w:sz="0" w:space="0" w:color="auto"/>
      </w:divBdr>
    </w:div>
    <w:div w:id="20518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Даниил</dc:creator>
  <cp:keywords/>
  <dc:description/>
  <cp:lastModifiedBy>Даниил Даниил</cp:lastModifiedBy>
  <cp:revision>2</cp:revision>
  <dcterms:created xsi:type="dcterms:W3CDTF">2023-12-20T14:01:00Z</dcterms:created>
  <dcterms:modified xsi:type="dcterms:W3CDTF">2023-12-20T14:01:00Z</dcterms:modified>
</cp:coreProperties>
</file>